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E58BB" w14:textId="07D7CE90" w:rsidR="00026D8C" w:rsidRDefault="00F036E7" w:rsidP="003710B9">
      <w:pPr>
        <w:rPr>
          <w:b/>
          <w:bCs/>
        </w:rPr>
      </w:pPr>
      <w:r w:rsidRPr="00034BF2">
        <w:rPr>
          <w:b/>
          <w:bCs/>
        </w:rPr>
        <w:t>Pirkimas: Kitų inžinerinių statinių (Lietuvos partizanų ir jų rėmėjų memorialinis kompleksas, kult.vert.reg. Unikalus kodas 36312) Mokyklos g. 7 Merkinėje, ir prieigų statybos darbai </w:t>
      </w:r>
    </w:p>
    <w:p w14:paraId="07CE9273" w14:textId="221CA45D" w:rsidR="00034BF2" w:rsidRPr="00034BF2" w:rsidRDefault="00034BF2" w:rsidP="00034BF2">
      <w:pPr>
        <w:jc w:val="center"/>
        <w:rPr>
          <w:b/>
          <w:bCs/>
        </w:rPr>
      </w:pPr>
      <w:r>
        <w:rPr>
          <w:b/>
          <w:bCs/>
        </w:rPr>
        <w:t>2025-08-27</w:t>
      </w:r>
    </w:p>
    <w:p w14:paraId="2D710628" w14:textId="77777777" w:rsidR="00F036E7" w:rsidRDefault="00F036E7" w:rsidP="003710B9"/>
    <w:tbl>
      <w:tblPr>
        <w:tblStyle w:val="Lentelstinklelis"/>
        <w:tblW w:w="0" w:type="auto"/>
        <w:tblLook w:val="04A0" w:firstRow="1" w:lastRow="0" w:firstColumn="1" w:lastColumn="0" w:noHBand="0" w:noVBand="1"/>
      </w:tblPr>
      <w:tblGrid>
        <w:gridCol w:w="4957"/>
        <w:gridCol w:w="4536"/>
      </w:tblGrid>
      <w:tr w:rsidR="00026D8C" w14:paraId="31E3A553" w14:textId="77777777" w:rsidTr="00026D8C">
        <w:tc>
          <w:tcPr>
            <w:tcW w:w="4957" w:type="dxa"/>
          </w:tcPr>
          <w:p w14:paraId="248FB098" w14:textId="57BBAF9F" w:rsidR="00026D8C" w:rsidRPr="00EE5FF5" w:rsidRDefault="00EE5FF5" w:rsidP="00026D8C">
            <w:pPr>
              <w:rPr>
                <w:b/>
                <w:bCs/>
              </w:rPr>
            </w:pPr>
            <w:r w:rsidRPr="00EE5FF5">
              <w:rPr>
                <w:b/>
                <w:bCs/>
              </w:rPr>
              <w:t>Klausimai</w:t>
            </w:r>
          </w:p>
        </w:tc>
        <w:tc>
          <w:tcPr>
            <w:tcW w:w="4536" w:type="dxa"/>
          </w:tcPr>
          <w:p w14:paraId="567A6E3B" w14:textId="61334229" w:rsidR="00026D8C" w:rsidRPr="00EE5FF5" w:rsidRDefault="00EE5FF5" w:rsidP="00026D8C">
            <w:pPr>
              <w:rPr>
                <w:b/>
                <w:bCs/>
              </w:rPr>
            </w:pPr>
            <w:r w:rsidRPr="00EE5FF5">
              <w:rPr>
                <w:b/>
                <w:bCs/>
              </w:rPr>
              <w:t>Atsakymai</w:t>
            </w:r>
          </w:p>
        </w:tc>
      </w:tr>
      <w:tr w:rsidR="00EE5FF5" w14:paraId="6715F0C0" w14:textId="77777777" w:rsidTr="00026D8C">
        <w:tc>
          <w:tcPr>
            <w:tcW w:w="4957" w:type="dxa"/>
          </w:tcPr>
          <w:p w14:paraId="14E3999C" w14:textId="0CCD712C" w:rsidR="00EE5FF5" w:rsidRPr="004B00A7" w:rsidRDefault="00EE5FF5" w:rsidP="00EE5FF5">
            <w:r w:rsidRPr="004B00A7">
              <w:t>1. Prašome patvirtinti, kad bus montuojamos tik arba S arba H formos trinkelės.</w:t>
            </w:r>
          </w:p>
        </w:tc>
        <w:tc>
          <w:tcPr>
            <w:tcW w:w="4536" w:type="dxa"/>
          </w:tcPr>
          <w:p w14:paraId="7A88A459" w14:textId="407B5431" w:rsidR="00EE5FF5" w:rsidRDefault="00EE5FF5" w:rsidP="00EE5FF5">
            <w:r>
              <w:t>H formos, antracito (tamsiai pilkos) spalvos, klojamos eilėmis lygiagrečiai tako šoninei briaunai</w:t>
            </w:r>
          </w:p>
        </w:tc>
      </w:tr>
      <w:tr w:rsidR="00EE5FF5" w14:paraId="62E72940" w14:textId="77777777" w:rsidTr="00026D8C">
        <w:tc>
          <w:tcPr>
            <w:tcW w:w="4957" w:type="dxa"/>
          </w:tcPr>
          <w:p w14:paraId="054A3D78" w14:textId="240485E2" w:rsidR="00EE5FF5" w:rsidRDefault="00EE5FF5" w:rsidP="00EE5FF5">
            <w:r w:rsidRPr="004B00A7">
              <w:t>2. Prašome pateikti paviršių, skirtų žmonėms su negalia, technines specifikacijas.</w:t>
            </w:r>
          </w:p>
        </w:tc>
        <w:tc>
          <w:tcPr>
            <w:tcW w:w="4536" w:type="dxa"/>
          </w:tcPr>
          <w:p w14:paraId="7B400AB1" w14:textId="545C83B1" w:rsidR="00EE5FF5" w:rsidRDefault="00EE5FF5" w:rsidP="00EE5FF5">
            <w:r w:rsidRPr="00026D8C">
              <w:t>Įspėjamasis paviršius montuojamas iš kauburėlių</w:t>
            </w:r>
            <w:r>
              <w:t xml:space="preserve"> </w:t>
            </w:r>
            <w:r w:rsidRPr="00026D8C">
              <w:t>d25mm aukštis nuo 3 iki 5 mm;</w:t>
            </w:r>
            <w:r w:rsidRPr="00026D8C">
              <w:br/>
              <w:t xml:space="preserve">vedimo paviršius montuojamas iš 28 cm ilgio juostelių, plotis nuo </w:t>
            </w:r>
            <w:r>
              <w:t>25</w:t>
            </w:r>
            <w:r w:rsidRPr="00026D8C">
              <w:t xml:space="preserve"> mm, aukštis 3- 5 mm,</w:t>
            </w:r>
            <w:r w:rsidRPr="00026D8C">
              <w:br/>
            </w:r>
            <w:r>
              <w:t>tvirtinama įsriegiant į grindinį</w:t>
            </w:r>
          </w:p>
        </w:tc>
      </w:tr>
      <w:tr w:rsidR="00EE5FF5" w14:paraId="0E8D00E9" w14:textId="77777777" w:rsidTr="00026D8C">
        <w:tc>
          <w:tcPr>
            <w:tcW w:w="4957" w:type="dxa"/>
          </w:tcPr>
          <w:p w14:paraId="59266D51" w14:textId="5C90EC17" w:rsidR="00EE5FF5" w:rsidRDefault="00EE5FF5" w:rsidP="00EE5FF5">
            <w:r w:rsidRPr="004B00A7">
              <w:t>3. Projekto Sklypo plano, statinio architektūros (SP) dalyje, skyriuje 20 Dangų įrengimas aprašomas betoninių šaligatvio plytelių klojimas. Ar jos bus klojamos ir, jeigu taip, kur?</w:t>
            </w:r>
          </w:p>
        </w:tc>
        <w:tc>
          <w:tcPr>
            <w:tcW w:w="4536" w:type="dxa"/>
          </w:tcPr>
          <w:p w14:paraId="59EA5A09" w14:textId="644A5C91" w:rsidR="00EE5FF5" w:rsidRDefault="00EE5FF5" w:rsidP="00EE5FF5">
            <w:r>
              <w:t>Nuogrinda aplink paviljono pastatą</w:t>
            </w:r>
          </w:p>
        </w:tc>
      </w:tr>
      <w:tr w:rsidR="00EE5FF5" w14:paraId="1E21BC75" w14:textId="77777777" w:rsidTr="00026D8C">
        <w:tc>
          <w:tcPr>
            <w:tcW w:w="4957" w:type="dxa"/>
          </w:tcPr>
          <w:p w14:paraId="5268A4DD" w14:textId="3EBE2903" w:rsidR="00EE5FF5" w:rsidRDefault="00EE5FF5" w:rsidP="00EE5FF5">
            <w:r w:rsidRPr="004B00A7">
              <w:t>4. Prašome nurodyti informaciniame memoriale montuojamų raidžių aukštį ir preliminarų kiekį.</w:t>
            </w:r>
          </w:p>
        </w:tc>
        <w:tc>
          <w:tcPr>
            <w:tcW w:w="4536" w:type="dxa"/>
          </w:tcPr>
          <w:p w14:paraId="1F97D060" w14:textId="409236A4" w:rsidR="00EE5FF5" w:rsidRDefault="00EE5FF5" w:rsidP="00EE5FF5">
            <w:r>
              <w:t>15cm aukščio 22 simboliai</w:t>
            </w:r>
            <w:r>
              <w:br/>
              <w:t>8cm aukščio 38 simboliai</w:t>
            </w:r>
          </w:p>
        </w:tc>
      </w:tr>
      <w:tr w:rsidR="00EE5FF5" w14:paraId="4F538207" w14:textId="77777777" w:rsidTr="00026D8C">
        <w:tc>
          <w:tcPr>
            <w:tcW w:w="4957" w:type="dxa"/>
          </w:tcPr>
          <w:p w14:paraId="0F479638" w14:textId="20383F32" w:rsidR="00EE5FF5" w:rsidRDefault="00EE5FF5" w:rsidP="00EE5FF5">
            <w:r w:rsidRPr="004B00A7">
              <w:t>5. Projekto Sklypo plano, statinio architektūros (SP) dalyje, skyriuje 10 Drenažo įrengimas aprašomas drenažo įrengimas, tačiau darbų kiekių žiniaraščiuose šie darbai nėra įtraukti. Prašome patikslinti ar drenažo įrengimo darbai bus vykdomi?</w:t>
            </w:r>
          </w:p>
        </w:tc>
        <w:tc>
          <w:tcPr>
            <w:tcW w:w="4536" w:type="dxa"/>
          </w:tcPr>
          <w:p w14:paraId="57EA372C" w14:textId="49473BF0" w:rsidR="00EE5FF5" w:rsidRDefault="00EE5FF5" w:rsidP="00EE5FF5">
            <w:r>
              <w:t>Vadovautis dangų detalėmis ir pateiktais dangų kiekiais brėžiniuose</w:t>
            </w:r>
          </w:p>
        </w:tc>
      </w:tr>
      <w:tr w:rsidR="00EE5FF5" w14:paraId="13E72177" w14:textId="77777777" w:rsidTr="00026D8C">
        <w:tc>
          <w:tcPr>
            <w:tcW w:w="4957" w:type="dxa"/>
          </w:tcPr>
          <w:p w14:paraId="51B027B9" w14:textId="28DD123E" w:rsidR="00EE5FF5" w:rsidRDefault="00EE5FF5" w:rsidP="00EE5FF5">
            <w:r w:rsidRPr="004B00A7">
              <w:t>6. Prašome patikslinti, ar bus vykdomi darbai pagal Projekto dalį "Kilnojamųjų elektros energetikos objektų ir įrenginių įrengimo projektas"? Ar Tiekėjas turi įsivertinti šiuos darbus ir kurioje eilutėje?</w:t>
            </w:r>
          </w:p>
        </w:tc>
        <w:tc>
          <w:tcPr>
            <w:tcW w:w="4536" w:type="dxa"/>
          </w:tcPr>
          <w:p w14:paraId="4B18DD1B" w14:textId="30CF9734" w:rsidR="00EE5FF5" w:rsidRDefault="00EE5FF5" w:rsidP="00EE5FF5">
            <w:r w:rsidRPr="00F036E7">
              <w:t xml:space="preserve">Darbai </w:t>
            </w:r>
            <w:r w:rsidR="00F036E7" w:rsidRPr="00F036E7">
              <w:t>pagal šia projekto dalį nėra perkami. Perkančioji organizacija atskirai vykdys elektros įrenginių prijungimą prie ESO tinklų.</w:t>
            </w:r>
          </w:p>
        </w:tc>
      </w:tr>
      <w:tr w:rsidR="00EE5FF5" w14:paraId="0D021D48" w14:textId="77777777" w:rsidTr="00026D8C">
        <w:tc>
          <w:tcPr>
            <w:tcW w:w="4957" w:type="dxa"/>
          </w:tcPr>
          <w:p w14:paraId="24FB7EBD" w14:textId="4411AD63" w:rsidR="00EE5FF5" w:rsidRDefault="00EE5FF5" w:rsidP="00EE5FF5">
            <w:r w:rsidRPr="004B00A7">
              <w:t>7.</w:t>
            </w:r>
            <w:r w:rsidRPr="004B00A7">
              <w:rPr>
                <w:lang w:val="en-US"/>
              </w:rPr>
              <w:t xml:space="preserve"> </w:t>
            </w:r>
            <w:r w:rsidRPr="004B00A7">
              <w:t>Prašome patikslinti, ar bus vykdomi darbai pagal Projekto dalį "Susisiekimo dalis"? Mūsų nuomone, darbai, numatyti S dalyje, dubliuoja darbus, įskaičiuotus SP dalyje. Prašome paaiškinti, kuria dalimi vadovautis ir kodėl skiriasi tų pačių darbų kiekiai?</w:t>
            </w:r>
          </w:p>
        </w:tc>
        <w:tc>
          <w:tcPr>
            <w:tcW w:w="4536" w:type="dxa"/>
          </w:tcPr>
          <w:p w14:paraId="4C7DB128" w14:textId="24C4F80C" w:rsidR="00EE5FF5" w:rsidRDefault="00EE5FF5" w:rsidP="00EE5FF5">
            <w:r>
              <w:t>Darbai atliekami, kiekius, besidubliuojančius plotus vertinti pagal SP dalį</w:t>
            </w:r>
          </w:p>
        </w:tc>
      </w:tr>
      <w:tr w:rsidR="00EE5FF5" w14:paraId="13A32E68" w14:textId="77777777" w:rsidTr="007D58A3">
        <w:tc>
          <w:tcPr>
            <w:tcW w:w="4957" w:type="dxa"/>
          </w:tcPr>
          <w:p w14:paraId="252A0D27" w14:textId="75359923" w:rsidR="00EE5FF5" w:rsidRDefault="00EE5FF5" w:rsidP="00EE5FF5">
            <w:r w:rsidRPr="004B00A7">
              <w:t xml:space="preserve">8. </w:t>
            </w:r>
            <w:bookmarkStart w:id="0" w:name="_Hlk205371270"/>
            <w:r w:rsidRPr="004B00A7">
              <w:t>Projekte numatomas esamo vandentiekio vamzdyno apsaugojimas sudėtiniais vamzdžiais. Kokie esamo vandentiekio ir buitinių nuotekų tinklų diametrai?  Prašome pateikti sudėtinių vamzdžių technines specifikacijas.</w:t>
            </w:r>
            <w:bookmarkEnd w:id="0"/>
          </w:p>
        </w:tc>
        <w:tc>
          <w:tcPr>
            <w:tcW w:w="4536" w:type="dxa"/>
            <w:shd w:val="clear" w:color="auto" w:fill="DEEAF6" w:themeFill="accent5" w:themeFillTint="33"/>
          </w:tcPr>
          <w:p w14:paraId="2185588F" w14:textId="25E1D772" w:rsidR="00EE5FF5" w:rsidRDefault="00F036E7" w:rsidP="00EE5FF5">
            <w:r>
              <w:t>Bus patikslinta vėliau.</w:t>
            </w:r>
          </w:p>
        </w:tc>
      </w:tr>
      <w:tr w:rsidR="00EE5FF5" w14:paraId="23C55AE1" w14:textId="77777777" w:rsidTr="00026D8C">
        <w:tc>
          <w:tcPr>
            <w:tcW w:w="4957" w:type="dxa"/>
          </w:tcPr>
          <w:p w14:paraId="7638180E" w14:textId="2440BC51" w:rsidR="00EE5FF5" w:rsidRDefault="00EE5FF5" w:rsidP="00EE5FF5">
            <w:r w:rsidRPr="004B00A7">
              <w:t>9. Ar gali Tiekėjas, teikdamas pasiūlymą, vietoj apsauginio šalčiui atsparaus sluoksnio vertinti šalčiui nejautrų sluoksnį?</w:t>
            </w:r>
          </w:p>
        </w:tc>
        <w:tc>
          <w:tcPr>
            <w:tcW w:w="4536" w:type="dxa"/>
          </w:tcPr>
          <w:p w14:paraId="50889B94" w14:textId="558F18D0" w:rsidR="00EE5FF5" w:rsidRDefault="00EE5FF5" w:rsidP="00EE5FF5">
            <w:r>
              <w:t>Galimas keitimas tik analogiškų neprastesnių savybių sluoksniu.</w:t>
            </w:r>
          </w:p>
        </w:tc>
      </w:tr>
      <w:tr w:rsidR="00EE5FF5" w14:paraId="59761966" w14:textId="77777777" w:rsidTr="00026D8C">
        <w:tc>
          <w:tcPr>
            <w:tcW w:w="4957" w:type="dxa"/>
          </w:tcPr>
          <w:p w14:paraId="5565086B" w14:textId="1F04E00B" w:rsidR="00EE5FF5" w:rsidRPr="004B00A7" w:rsidRDefault="00EE5FF5" w:rsidP="00EE5FF5">
            <w:r>
              <w:t>10.</w:t>
            </w:r>
            <w:r w:rsidRPr="00B32F12">
              <w:t xml:space="preserve"> Konkursui pateikto Techninio projekto Sklypo plano dalies (SP) sprendiniai (žr. brėžinį „Sklypo sutvarkymo planas, </w:t>
            </w:r>
            <w:proofErr w:type="spellStart"/>
            <w:r w:rsidRPr="00B32F12">
              <w:t>brėž</w:t>
            </w:r>
            <w:proofErr w:type="spellEnd"/>
            <w:r w:rsidRPr="00B32F12">
              <w:t xml:space="preserve">. žymuo Nr.S-220-01-TP-SP-03-A , žr. </w:t>
            </w:r>
            <w:proofErr w:type="spellStart"/>
            <w:r w:rsidRPr="00B32F12">
              <w:t>brėž</w:t>
            </w:r>
            <w:proofErr w:type="spellEnd"/>
            <w:r w:rsidRPr="00B32F12">
              <w:t xml:space="preserve">. „Detalės“ , </w:t>
            </w:r>
            <w:proofErr w:type="spellStart"/>
            <w:r w:rsidRPr="00B32F12">
              <w:t>brėž</w:t>
            </w:r>
            <w:proofErr w:type="spellEnd"/>
            <w:r w:rsidRPr="00B32F12">
              <w:t xml:space="preserve">. žymuo Nr. S-220-02-TP-SP-05), neatitinka Techninio projekto susisiekimo dalies (S) sprendinių (žr. </w:t>
            </w:r>
            <w:proofErr w:type="spellStart"/>
            <w:r w:rsidRPr="00B32F12">
              <w:t>brėž</w:t>
            </w:r>
            <w:proofErr w:type="spellEnd"/>
            <w:r w:rsidRPr="00B32F12">
              <w:t xml:space="preserve">. „Dangų panas M1:500“, </w:t>
            </w:r>
            <w:proofErr w:type="spellStart"/>
            <w:r w:rsidRPr="00B32F12">
              <w:t>brėž</w:t>
            </w:r>
            <w:proofErr w:type="spellEnd"/>
            <w:r w:rsidRPr="00B32F12">
              <w:t xml:space="preserve">. žymuo S-220-01-TP-S-01, žr. </w:t>
            </w:r>
            <w:proofErr w:type="spellStart"/>
            <w:r w:rsidRPr="00B32F12">
              <w:t>brėž</w:t>
            </w:r>
            <w:proofErr w:type="spellEnd"/>
            <w:r w:rsidRPr="00B32F12">
              <w:t xml:space="preserve">. </w:t>
            </w:r>
            <w:r w:rsidRPr="00B32F12">
              <w:lastRenderedPageBreak/>
              <w:t xml:space="preserve">„Aukščių planas M1:500, pjūviai1-1,2-2, 3-3. </w:t>
            </w:r>
            <w:proofErr w:type="spellStart"/>
            <w:r w:rsidRPr="00B32F12">
              <w:t>Brėž</w:t>
            </w:r>
            <w:proofErr w:type="spellEnd"/>
            <w:r w:rsidRPr="00B32F12">
              <w:t>. žymuo S-220-01-TP-S-02).</w:t>
            </w:r>
            <w:r>
              <w:t xml:space="preserve"> </w:t>
            </w:r>
            <w:r w:rsidRPr="00B32F12">
              <w:t>Klausimai:</w:t>
            </w:r>
            <w:r w:rsidRPr="00B32F12">
              <w:br/>
            </w:r>
            <w:r>
              <w:t>10</w:t>
            </w:r>
            <w:r w:rsidRPr="00B32F12">
              <w:t>.</w:t>
            </w:r>
            <w:r>
              <w:t>1</w:t>
            </w:r>
            <w:r w:rsidRPr="00B32F12">
              <w:t xml:space="preserve"> Prašome paaiškinti kurios Techninio projekto dalies (Sklypo plano (SP) dalies ar Susisiekimo (S) dalies) sprendiniais rengdamas pasiūlymą konkursui tiekėjas privalo vadovautis.?</w:t>
            </w:r>
            <w:r w:rsidRPr="00B32F12">
              <w:br/>
            </w:r>
            <w:r>
              <w:t>10.</w:t>
            </w:r>
            <w:r w:rsidRPr="00B32F12">
              <w:t>2. Prašome paaiškinti kurios Techninio projekto dalies (Sklypo plano (SP) dalies ar Susisiekimo (S) dalies) kiekių žiniaraščiais rengdamas pasiūlymą konkursui tiekėjas privalo vadovautis.?</w:t>
            </w:r>
          </w:p>
        </w:tc>
        <w:tc>
          <w:tcPr>
            <w:tcW w:w="4536" w:type="dxa"/>
          </w:tcPr>
          <w:p w14:paraId="159E2257" w14:textId="62DE6B7A" w:rsidR="00F358E3" w:rsidRPr="00F358E3" w:rsidRDefault="00D72D91" w:rsidP="00F358E3">
            <w:r w:rsidRPr="00D72D91">
              <w:lastRenderedPageBreak/>
              <w:t>V</w:t>
            </w:r>
            <w:r w:rsidR="00F358E3" w:rsidRPr="00F358E3">
              <w:t>adovautis SP dalimi, - ji buvo atnaujinama ir yra aktualesnės redakcijos</w:t>
            </w:r>
            <w:r>
              <w:t>.</w:t>
            </w:r>
          </w:p>
          <w:p w14:paraId="2000CAF0" w14:textId="77777777" w:rsidR="00EE5FF5" w:rsidRDefault="00EE5FF5" w:rsidP="00EE5FF5"/>
        </w:tc>
      </w:tr>
      <w:tr w:rsidR="00EE5FF5" w14:paraId="03EE518A" w14:textId="77777777" w:rsidTr="00026D8C">
        <w:tc>
          <w:tcPr>
            <w:tcW w:w="4957" w:type="dxa"/>
          </w:tcPr>
          <w:p w14:paraId="3E794E3D" w14:textId="390978EB" w:rsidR="00EE5FF5" w:rsidRDefault="00EE5FF5" w:rsidP="00EE5FF5">
            <w:r>
              <w:t xml:space="preserve">11. </w:t>
            </w:r>
            <w:r w:rsidRPr="00B32F12">
              <w:t>Prašome patikslinti ar vertinti "04 Dalis S 2025-06-09" esantį žiniaraštį, kadangi kiekiai bei darbai skiriasi nuo "7 priedas „Orientacinis darbų kiekių žiniaraštis“"</w:t>
            </w:r>
          </w:p>
        </w:tc>
        <w:tc>
          <w:tcPr>
            <w:tcW w:w="4536" w:type="dxa"/>
          </w:tcPr>
          <w:p w14:paraId="4EBB5665" w14:textId="6A88F8D1" w:rsidR="00EE5FF5" w:rsidRDefault="00D72D91" w:rsidP="00EE5FF5">
            <w:r w:rsidRPr="00D72D91">
              <w:t>V</w:t>
            </w:r>
            <w:r w:rsidRPr="00F358E3">
              <w:t>adovautis SP dalimi,</w:t>
            </w:r>
            <w:r>
              <w:t xml:space="preserve"> </w:t>
            </w:r>
            <w:r w:rsidRPr="00F358E3">
              <w:t>ji buvo atnaujinama ir yra aktualesnės redakcijos</w:t>
            </w:r>
            <w:r>
              <w:t>.</w:t>
            </w:r>
          </w:p>
        </w:tc>
      </w:tr>
      <w:tr w:rsidR="00EE5FF5" w14:paraId="01A06C07" w14:textId="77777777" w:rsidTr="00026D8C">
        <w:tc>
          <w:tcPr>
            <w:tcW w:w="4957" w:type="dxa"/>
          </w:tcPr>
          <w:p w14:paraId="420B63CA" w14:textId="1FD87E95" w:rsidR="00EE5FF5" w:rsidRDefault="00EE5FF5" w:rsidP="00EE5FF5">
            <w:r>
              <w:t xml:space="preserve">12. </w:t>
            </w:r>
            <w:r w:rsidR="00F358E3" w:rsidRPr="00B32F12">
              <w:t>Apsiklausę galimus tiekėjus, neradome nei vieno, kuris galėtų pasiūlyti 15m aukščio vėliavos stiebą. Nurodyti stiebo matmenys (viršus - 65mm, apačia - 140mm) standartiškai būna 12m vėliavų stiebų.</w:t>
            </w:r>
            <w:r w:rsidR="00F358E3" w:rsidRPr="00B32F12">
              <w:br/>
              <w:t>Prašome peržiūrėti ir pataisyti technines specifikacijas arba prašome pateikti bent tris tiekėjus, kurie galėtų pasiūlyti vėliavos stiebą pagal projekte nurodytas technines specifikacijas</w:t>
            </w:r>
            <w:r w:rsidR="00F358E3">
              <w:t>.</w:t>
            </w:r>
          </w:p>
        </w:tc>
        <w:tc>
          <w:tcPr>
            <w:tcW w:w="4536" w:type="dxa"/>
          </w:tcPr>
          <w:p w14:paraId="4A001E8A" w14:textId="1BBFEC65" w:rsidR="00EE5FF5" w:rsidRDefault="00F036E7" w:rsidP="00EE5FF5">
            <w:r>
              <w:t>Perkančios organizacijos duomenis galima rasti tiekėjų, kurie parduoda 15 m ir aukštesn</w:t>
            </w:r>
            <w:r w:rsidR="007F4F43">
              <w:t>ius</w:t>
            </w:r>
            <w:r>
              <w:t xml:space="preserve"> vėliav</w:t>
            </w:r>
            <w:r w:rsidR="007F4F43">
              <w:t>ų stiebus</w:t>
            </w:r>
            <w:r>
              <w:t>.</w:t>
            </w:r>
          </w:p>
        </w:tc>
      </w:tr>
      <w:tr w:rsidR="00EE5FF5" w14:paraId="17BB27A8" w14:textId="77777777" w:rsidTr="00026D8C">
        <w:tc>
          <w:tcPr>
            <w:tcW w:w="4957" w:type="dxa"/>
          </w:tcPr>
          <w:p w14:paraId="59D53243" w14:textId="4ED9D7A5" w:rsidR="00EE5FF5" w:rsidRDefault="00F358E3" w:rsidP="00EE5FF5">
            <w:r>
              <w:t xml:space="preserve">13. </w:t>
            </w:r>
            <w:r w:rsidRPr="00B32F12">
              <w:t>Koks numatomas pirkimo biudžetas?</w:t>
            </w:r>
          </w:p>
        </w:tc>
        <w:tc>
          <w:tcPr>
            <w:tcW w:w="4536" w:type="dxa"/>
          </w:tcPr>
          <w:p w14:paraId="62F62375" w14:textId="7D4D17E3" w:rsidR="00EE5FF5" w:rsidRDefault="00034BF2" w:rsidP="00EE5FF5">
            <w:r w:rsidRPr="00034BF2">
              <w:t>501 679,82 </w:t>
            </w:r>
            <w:r>
              <w:t xml:space="preserve"> Eur su PVM</w:t>
            </w:r>
          </w:p>
        </w:tc>
      </w:tr>
      <w:tr w:rsidR="00EE5FF5" w14:paraId="7349580D" w14:textId="77777777" w:rsidTr="00026D8C">
        <w:tc>
          <w:tcPr>
            <w:tcW w:w="4957" w:type="dxa"/>
          </w:tcPr>
          <w:p w14:paraId="339AF2E5" w14:textId="3688A9C6" w:rsidR="00EE5FF5" w:rsidRDefault="00F358E3" w:rsidP="00EE5FF5">
            <w:r>
              <w:t>14.</w:t>
            </w:r>
            <w:r w:rsidRPr="00B32F12">
              <w:t xml:space="preserve"> Kvalifikacijos lentelėje 1-ame punkte nurodyta , kad "... pagal vieną ar daugiau sutarčių turi būti tinkamai atlikęs įvairių statinių statybos darbų už ne mažiau kaip 200 000 eurų be PVM". Ar galima remtis sutartimi, kad atitiktų šį reikalavimą kai statinio kategorija "susisiekimo komunikacijos (keliai (rajoniniai), gatvės) " ?</w:t>
            </w:r>
          </w:p>
        </w:tc>
        <w:tc>
          <w:tcPr>
            <w:tcW w:w="4536" w:type="dxa"/>
          </w:tcPr>
          <w:p w14:paraId="5A6517A7" w14:textId="71A3F0DA" w:rsidR="00EE5FF5" w:rsidRDefault="00034BF2" w:rsidP="00EE5FF5">
            <w:r w:rsidRPr="00034BF2">
              <w:t>Galima.</w:t>
            </w:r>
          </w:p>
        </w:tc>
      </w:tr>
      <w:tr w:rsidR="00EE5FF5" w14:paraId="69474ACF" w14:textId="77777777" w:rsidTr="00026D8C">
        <w:tc>
          <w:tcPr>
            <w:tcW w:w="4957" w:type="dxa"/>
          </w:tcPr>
          <w:p w14:paraId="2EB4CFB1" w14:textId="61900155" w:rsidR="00EE5FF5" w:rsidRDefault="00F358E3" w:rsidP="00EE5FF5">
            <w:r>
              <w:t xml:space="preserve">15. </w:t>
            </w:r>
            <w:bookmarkStart w:id="1" w:name="_Hlk205372445"/>
            <w:r w:rsidRPr="00B32F12">
              <w:t>Prašome patikslinti betoninių suolų medinių intarpų ir medinių intarpų su atlošu matmenis</w:t>
            </w:r>
            <w:bookmarkEnd w:id="1"/>
          </w:p>
        </w:tc>
        <w:tc>
          <w:tcPr>
            <w:tcW w:w="4536" w:type="dxa"/>
          </w:tcPr>
          <w:p w14:paraId="69908B92" w14:textId="27AD829E" w:rsidR="00EE5FF5" w:rsidRDefault="007F4F43" w:rsidP="00EE5FF5">
            <w:r>
              <w:t>Pateikiame brėžinius su matmenimis</w:t>
            </w:r>
          </w:p>
        </w:tc>
      </w:tr>
      <w:tr w:rsidR="00EE5FF5" w14:paraId="50343BF1" w14:textId="77777777" w:rsidTr="00026D8C">
        <w:tc>
          <w:tcPr>
            <w:tcW w:w="4957" w:type="dxa"/>
          </w:tcPr>
          <w:p w14:paraId="55D6E903" w14:textId="1C04D5B5" w:rsidR="00EE5FF5" w:rsidRDefault="00F358E3" w:rsidP="00EE5FF5">
            <w:r>
              <w:t xml:space="preserve">16. </w:t>
            </w:r>
            <w:r w:rsidRPr="00B32F12">
              <w:t>Paklausimas: Prašome patikslinti „Memorialo pavadinimas paviljone“ raidžių dydžius ir matmenis</w:t>
            </w:r>
          </w:p>
        </w:tc>
        <w:tc>
          <w:tcPr>
            <w:tcW w:w="4536" w:type="dxa"/>
          </w:tcPr>
          <w:p w14:paraId="30B5F993" w14:textId="53918BB0" w:rsidR="00EE5FF5" w:rsidRDefault="002F5ADF" w:rsidP="00EE5FF5">
            <w:r>
              <w:t>15cm aukščio 22 simboliai</w:t>
            </w:r>
            <w:r>
              <w:br/>
              <w:t>8cm aukščio 38 simboliai</w:t>
            </w:r>
          </w:p>
        </w:tc>
      </w:tr>
      <w:tr w:rsidR="00F358E3" w14:paraId="72C5896A" w14:textId="77777777" w:rsidTr="00026D8C">
        <w:tc>
          <w:tcPr>
            <w:tcW w:w="4957" w:type="dxa"/>
          </w:tcPr>
          <w:p w14:paraId="14F25AE3" w14:textId="7D399EC5" w:rsidR="00F358E3" w:rsidRDefault="00F358E3" w:rsidP="00EE5FF5">
            <w:r>
              <w:t xml:space="preserve">17. </w:t>
            </w:r>
            <w:bookmarkStart w:id="2" w:name="_Hlk205372458"/>
            <w:r w:rsidRPr="00B32F12">
              <w:t>Ar buvo daryti žvalgomieji archeologiniai tyrimai, gal galite pateikti ataskaitą (-</w:t>
            </w:r>
            <w:proofErr w:type="spellStart"/>
            <w:r w:rsidRPr="00B32F12">
              <w:t>as</w:t>
            </w:r>
            <w:proofErr w:type="spellEnd"/>
            <w:r w:rsidRPr="00B32F12">
              <w:t>)</w:t>
            </w:r>
            <w:r>
              <w:t>.</w:t>
            </w:r>
            <w:bookmarkEnd w:id="2"/>
          </w:p>
        </w:tc>
        <w:tc>
          <w:tcPr>
            <w:tcW w:w="4536" w:type="dxa"/>
          </w:tcPr>
          <w:p w14:paraId="309582BE" w14:textId="53CB5B6A" w:rsidR="00F358E3" w:rsidRDefault="007F4F43" w:rsidP="00EE5FF5">
            <w:r>
              <w:t>Ž</w:t>
            </w:r>
            <w:r w:rsidRPr="00B32F12">
              <w:t>valgomieji archeologiniai tyrimai</w:t>
            </w:r>
            <w:r>
              <w:t xml:space="preserve"> nebuvo daryti.</w:t>
            </w:r>
          </w:p>
        </w:tc>
      </w:tr>
      <w:tr w:rsidR="00F358E3" w14:paraId="628A382C" w14:textId="77777777" w:rsidTr="00026D8C">
        <w:tc>
          <w:tcPr>
            <w:tcW w:w="4957" w:type="dxa"/>
          </w:tcPr>
          <w:p w14:paraId="03F0F618" w14:textId="52086B61" w:rsidR="00F358E3" w:rsidRDefault="00F358E3" w:rsidP="00EE5FF5">
            <w:r>
              <w:t xml:space="preserve">18. </w:t>
            </w:r>
            <w:r w:rsidR="007F4F43">
              <w:t>J</w:t>
            </w:r>
            <w:r w:rsidRPr="00B32F12">
              <w:t>eigu po žvalgomųjų archeologinių tyrimų atsiras detaliųjų archeologinių tyrimų poreikis? Ar bus galimybė tai traktuoti kaip nenumatytus darbus ir nusimatyti tam papildomas l</w:t>
            </w:r>
            <w:r w:rsidR="007F4F43">
              <w:t>ė</w:t>
            </w:r>
            <w:r w:rsidRPr="00B32F12">
              <w:t>šas bei terminą</w:t>
            </w:r>
          </w:p>
        </w:tc>
        <w:tc>
          <w:tcPr>
            <w:tcW w:w="4536" w:type="dxa"/>
          </w:tcPr>
          <w:p w14:paraId="4E1DA686" w14:textId="2AD8A005" w:rsidR="00F358E3" w:rsidRDefault="000C121E" w:rsidP="00EE5FF5">
            <w:r>
              <w:t>Sutarties 5.1 punkte numatyta: „</w:t>
            </w:r>
            <w:r w:rsidRPr="000C121E">
              <w:t>Jeigu atsiras poreikis atlikti detaliuosius tyrimus, jų pirkimas organizuojamas atskiru pirkimu</w:t>
            </w:r>
            <w:r>
              <w:t>“.</w:t>
            </w:r>
          </w:p>
        </w:tc>
      </w:tr>
      <w:tr w:rsidR="00F358E3" w14:paraId="2B5F3E68" w14:textId="77777777" w:rsidTr="00026D8C">
        <w:tc>
          <w:tcPr>
            <w:tcW w:w="4957" w:type="dxa"/>
          </w:tcPr>
          <w:p w14:paraId="70CEB652" w14:textId="1B5123D5" w:rsidR="00F358E3" w:rsidRDefault="00F358E3" w:rsidP="00EE5FF5">
            <w:r>
              <w:t xml:space="preserve">19. </w:t>
            </w:r>
            <w:bookmarkStart w:id="3" w:name="_Hlk205372479"/>
            <w:r w:rsidRPr="00B32F12">
              <w:t>Prašome patikslinti ar suolai yra monolitiniai ir turi būti betonuojami vietoje, ar galima naudoti alternatyvą ir montuoti iš anksto pagamintus suolus</w:t>
            </w:r>
            <w:bookmarkEnd w:id="3"/>
          </w:p>
        </w:tc>
        <w:tc>
          <w:tcPr>
            <w:tcW w:w="4536" w:type="dxa"/>
          </w:tcPr>
          <w:p w14:paraId="45355DE0" w14:textId="71A23AAE" w:rsidR="00F358E3" w:rsidRDefault="007F4F43" w:rsidP="00EE5FF5">
            <w:r w:rsidRPr="007F4F43">
              <w:t xml:space="preserve">Iš anksto </w:t>
            </w:r>
            <w:r w:rsidRPr="007F4F43">
              <w:t>pagamintus</w:t>
            </w:r>
            <w:r w:rsidRPr="007F4F43">
              <w:t xml:space="preserve"> suolus naudoti galima, </w:t>
            </w:r>
            <w:r>
              <w:t xml:space="preserve">tačiau jie turi atitikti nurodytus </w:t>
            </w:r>
            <w:r w:rsidRPr="007F4F43">
              <w:t>matmenis</w:t>
            </w:r>
            <w:r>
              <w:t>.</w:t>
            </w:r>
          </w:p>
        </w:tc>
      </w:tr>
      <w:tr w:rsidR="000329AB" w14:paraId="01705F17" w14:textId="77777777" w:rsidTr="00026D8C">
        <w:tc>
          <w:tcPr>
            <w:tcW w:w="4957" w:type="dxa"/>
          </w:tcPr>
          <w:p w14:paraId="773DBEBA" w14:textId="20FB1DA8" w:rsidR="000329AB" w:rsidRDefault="007F4F43" w:rsidP="00EE5FF5">
            <w:r>
              <w:t xml:space="preserve">20. </w:t>
            </w:r>
            <w:r w:rsidRPr="007F4F43">
              <w:t xml:space="preserve">Prašome patikslinti, ar </w:t>
            </w:r>
            <w:r w:rsidRPr="007F4F43">
              <w:t>įsivertinti</w:t>
            </w:r>
            <w:r w:rsidRPr="007F4F43">
              <w:t> </w:t>
            </w:r>
            <w:r w:rsidRPr="007F4F43">
              <w:t xml:space="preserve"> </w:t>
            </w:r>
            <w:r w:rsidR="000329AB" w:rsidRPr="000329AB">
              <w:t>„KILNOJAMŲJŲ ELEKTROS ENERGETIKOS OBJEKTŲ IR ĮRENGINIŲ ĮRENGIMO PROJEKTAS” dalies, pateiktą sąmatos kainą (4psl. „Ekonominiai rodikliai“ lentelė).</w:t>
            </w:r>
          </w:p>
        </w:tc>
        <w:tc>
          <w:tcPr>
            <w:tcW w:w="4536" w:type="dxa"/>
          </w:tcPr>
          <w:p w14:paraId="16CAE999" w14:textId="64B00290" w:rsidR="000329AB" w:rsidRDefault="000C121E" w:rsidP="00EE5FF5">
            <w:r w:rsidRPr="00F036E7">
              <w:t>Darbai pagal šia projekto dalį nėra perkami. Perkančioji organizacija atskirai vykdys elektros įrenginių prijungimą prie ESO tinklų.</w:t>
            </w:r>
          </w:p>
        </w:tc>
      </w:tr>
    </w:tbl>
    <w:p w14:paraId="16B21605" w14:textId="77777777" w:rsidR="00026D8C" w:rsidRPr="00026D8C" w:rsidRDefault="00026D8C" w:rsidP="003710B9"/>
    <w:sectPr w:rsidR="00026D8C" w:rsidRPr="00026D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B9"/>
    <w:rsid w:val="00026D8C"/>
    <w:rsid w:val="000329AB"/>
    <w:rsid w:val="00034BF2"/>
    <w:rsid w:val="000C121E"/>
    <w:rsid w:val="001B4C98"/>
    <w:rsid w:val="00215F35"/>
    <w:rsid w:val="002F5ADF"/>
    <w:rsid w:val="003710B9"/>
    <w:rsid w:val="00422954"/>
    <w:rsid w:val="00426C18"/>
    <w:rsid w:val="00487275"/>
    <w:rsid w:val="005D2F4B"/>
    <w:rsid w:val="007D58A3"/>
    <w:rsid w:val="007F4F43"/>
    <w:rsid w:val="00D72D91"/>
    <w:rsid w:val="00DD142A"/>
    <w:rsid w:val="00EC14DF"/>
    <w:rsid w:val="00EE5FF5"/>
    <w:rsid w:val="00F036E7"/>
    <w:rsid w:val="00F358E3"/>
    <w:rsid w:val="00F85F06"/>
    <w:rsid w:val="00FA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670E3"/>
  <w15:chartTrackingRefBased/>
  <w15:docId w15:val="{7259FD10-112E-4A91-8F04-78D558E0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26D8C"/>
    <w:pPr>
      <w:ind w:left="720"/>
      <w:contextualSpacing/>
    </w:pPr>
  </w:style>
  <w:style w:type="table" w:styleId="Lentelstinklelis">
    <w:name w:val="Table Grid"/>
    <w:basedOn w:val="prastojilentel"/>
    <w:uiPriority w:val="39"/>
    <w:rsid w:val="00026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3700</Words>
  <Characters>2110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dc:creator>
  <cp:keywords/>
  <dc:description/>
  <cp:lastModifiedBy>EZ</cp:lastModifiedBy>
  <cp:revision>5</cp:revision>
  <dcterms:created xsi:type="dcterms:W3CDTF">2025-08-06T08:47:00Z</dcterms:created>
  <dcterms:modified xsi:type="dcterms:W3CDTF">2025-08-07T08:15:00Z</dcterms:modified>
</cp:coreProperties>
</file>